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юридическому лицу защитить свою деловую репутацию</w:t>
            </w:r>
          </w:p>
          <w:bookmarkEnd w:id="0"/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2704" w:rsidRPr="00272704" w:rsidRDefault="00272704" w:rsidP="00272704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272704" w:rsidRPr="00272704" w:rsidTr="00272704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Для начала рекомендуем определиться с требованиями и порядком их заявления.</w:t>
            </w:r>
          </w:p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Например, если вы хотите быстрее опровергнуть или удалить информацию, можете заявить только эти требования, а потом уже отдельно разбираться с убытками и/или </w:t>
            </w:r>
            <w:proofErr w:type="spellStart"/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репутационным</w:t>
            </w:r>
            <w:proofErr w:type="spellEnd"/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вредом.</w:t>
            </w:r>
          </w:p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Предъявлять требования можно как сразу в суд, так и в претензии к нарушителю. Также вы можете обратиться в правоохранительные органы, поскольку клевета - это преступление, но к уголовной ответственности за него могут привлечь только физическое лицо.</w:t>
            </w:r>
          </w:p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Есть ряд особенностей, если деловую репутацию нарушили в СМИ. Например, вы сможете требовать не только публикации опровержения, но и вашего ответа на порочащий материал.</w:t>
            </w:r>
          </w:p>
        </w:tc>
      </w:tr>
    </w:tbl>
    <w:p w:rsidR="00272704" w:rsidRPr="00272704" w:rsidRDefault="00272704" w:rsidP="00272704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p w:rsidR="00272704" w:rsidRPr="00272704" w:rsidRDefault="00272704" w:rsidP="00272704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Что можно потребовать при нарушении деловой репутации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 зависимости от ситуации вы можете выбрать, какой набор требований вы предъявите опорочившему вас лицу.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1.1. Специальные неимущественные требования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Они позволят вам компенсировать потери в имидже компании и пресечь их на будущее. Выбор в основном зависит от того, каким способом распространены сведения. Любой из вариантов неимущественных требований, предусмотренных для граждан, доступен организациям, поскольку эти правила касаются и юридических лиц (п. 11 ст. 152 ГК РФ).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Можно потребовать: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1)</w:t>
      </w:r>
      <w:r w:rsidRPr="00272704">
        <w:rPr>
          <w:rFonts w:eastAsia="Times New Roman" w:cs="Times New Roman"/>
          <w:sz w:val="24"/>
          <w:szCs w:val="24"/>
          <w:lang w:eastAsia="ru-RU"/>
        </w:rPr>
        <w:t>опровергнуть сведения тем же способом, которым их распространили, или другим аналогичным способом (п. 1 ст. 152 ГК РФ). Например, если сведения опубликовали в СМИ, можно требовать дать опровержение в нем же (п. 2 ст. 152 ГК РФ). А если кому-то отправили порочащее вас письмо, можно потребовать направить тому же адресату письмо с опровержением (п. 3 Информационного письма Президиума ВАС РФ от 23.09.1999 N 46);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2)</w:t>
      </w:r>
      <w:r w:rsidRPr="00272704">
        <w:rPr>
          <w:rFonts w:eastAsia="Times New Roman" w:cs="Times New Roman"/>
          <w:sz w:val="24"/>
          <w:szCs w:val="24"/>
          <w:lang w:eastAsia="ru-RU"/>
        </w:rPr>
        <w:t>опубликовать ваш ответ в СМИ, которое распространило сведения. Этого можно требовать наряду с опровержением (п. 2 ст. 152 ГК РФ);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3)</w:t>
      </w:r>
      <w:r w:rsidRPr="00272704">
        <w:rPr>
          <w:rFonts w:eastAsia="Times New Roman" w:cs="Times New Roman"/>
          <w:sz w:val="24"/>
          <w:szCs w:val="24"/>
          <w:lang w:eastAsia="ru-RU"/>
        </w:rPr>
        <w:t>удалить сведения о вас, если они стали широко известны и опровержение уже невозможно довести до всех. Если они записаны на материальных носителях (например, в продающейся книге), можно требовать изъять и уничтожить их без компенсации, чтобы пресечь либо запретить дальнейшее распространение сведений, если иначе их удалить невозможно (п. 4 ст. 152 ГК РФ);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4)</w:t>
      </w:r>
      <w:r w:rsidRPr="00272704">
        <w:rPr>
          <w:rFonts w:eastAsia="Times New Roman" w:cs="Times New Roman"/>
          <w:sz w:val="24"/>
          <w:szCs w:val="24"/>
          <w:lang w:eastAsia="ru-RU"/>
        </w:rPr>
        <w:t>удалить сведения из Интернета, если они оказались там, и опровергнуть их способом, который доведет опровержение до всех пользователей (п. 5 ст. 152 ГК РФ). Например, это может быть публикация опровержения на том же сайте, на котором размещены сведения;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5)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отозвать или заменить документ со сведениями о вас, который исходит от организации, </w:t>
      </w:r>
      <w:proofErr w:type="gramStart"/>
      <w:r w:rsidRPr="00272704">
        <w:rPr>
          <w:rFonts w:eastAsia="Times New Roman" w:cs="Times New Roman"/>
          <w:sz w:val="24"/>
          <w:szCs w:val="24"/>
          <w:lang w:eastAsia="ru-RU"/>
        </w:rPr>
        <w:t>например</w:t>
      </w:r>
      <w:proofErr w:type="gram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 информационное сообщение (п. 3 ст. 152 ГК РФ);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6)</w:t>
      </w:r>
      <w:r w:rsidRPr="00272704">
        <w:rPr>
          <w:rFonts w:eastAsia="Times New Roman" w:cs="Times New Roman"/>
          <w:sz w:val="24"/>
          <w:szCs w:val="24"/>
          <w:lang w:eastAsia="ru-RU"/>
        </w:rPr>
        <w:t>признать сведения не соответствующими действительности, если установить конкретного распространителя невозможно (п. 8 ст. 152 ГК РФ). Например, если порочащая информация была в анонимных письмах или в комментарии в Интернете.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Учтите, что есть особенности, если сведения распространили в СМИ или в Интернете.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1.2. Взыскание убытков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Вы можете взыскать убытки, которые вызваны распространением порочащих вас сведений (п. п. 9, 11 ст. 152 ГК РФ). Например, расходы на экспертизу, с помощью которой вам пришлось подтвердить отсутствие в составе вашей продукции опасных веществ.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lastRenderedPageBreak/>
        <w:t>Чтобы взыскать убытки, нужно в том числе доказать, что ваши потери возникли из-за распространения порочащих сведений (п. 6 Информационного письма Президиума ВАС РФ от 23.09.1999 N 46).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Учтите, что иск о взыскании убытков можно подать и отдельно - после того, как иск о защите деловой репутации будет удовлетворен.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1.3. Возмещение вреда деловой репутации (</w:t>
            </w:r>
            <w:proofErr w:type="spellStart"/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репутационного</w:t>
            </w:r>
            <w:proofErr w:type="spellEnd"/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вреда)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 случае умаления репутации юридического лица вы вправе требовать возмещения причиненного ей вреда (п. 21 Обзора судебной практики Верховного Суда РФ N 1 (2017), Определение Конституционного Суда РФ от 04.12.2003 N 508-О). Он может выражаться, к примеру, в том, что вы утратили конкурентоспособность или положительное мнение о качестве ваших услуг в глазах общественности. Чтобы добиться компенсации, нужна целая совокупность условий (п. 21 Обзора судебной практики Верховного Суда РФ N 1 (2017)):</w:t>
      </w:r>
    </w:p>
    <w:p w:rsidR="00272704" w:rsidRPr="00272704" w:rsidRDefault="00272704" w:rsidP="00272704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 xml:space="preserve">есть общие условия для ответственности: противоправное деяние ответчика-нарушителя - диффамация, неблагоприятные последствия для вас и причинно-следственная связь между ними. Вину нарушителя доказывать не надо, она 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презюмируется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>;</w:t>
      </w:r>
    </w:p>
    <w:p w:rsidR="00272704" w:rsidRPr="00272704" w:rsidRDefault="00272704" w:rsidP="00272704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к моменту диффамации у вас уже сформировалась деловая репутация в определенной сфере деловых отношений. Подтвердить это могут письма клиентов, дипломы выставок и т.п.;</w:t>
      </w:r>
    </w:p>
    <w:p w:rsidR="00272704" w:rsidRPr="00272704" w:rsidRDefault="00272704" w:rsidP="00272704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из-за диффамации ваша репутация ухудшилась, доверие к вам утрачено или наступили иные негативные для репутации последствия. Подтвердить это может, к примеру, письмо возможного клиента об отказе сотрудничать с вами именно из-за порочащих сведений, резкое и не связанное с другими причинами падение стоимости ваших акций и т.п.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Сумму </w:t>
      </w:r>
      <w:proofErr w:type="spellStart"/>
      <w:r w:rsidRPr="00272704">
        <w:rPr>
          <w:rFonts w:eastAsia="Times New Roman" w:cs="Times New Roman"/>
          <w:b/>
          <w:bCs/>
          <w:sz w:val="24"/>
          <w:szCs w:val="24"/>
          <w:lang w:eastAsia="ru-RU"/>
        </w:rPr>
        <w:t>репутационного</w:t>
      </w:r>
      <w:proofErr w:type="spellEnd"/>
      <w:r w:rsidRPr="0027270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вреда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 вы можете определить по своему усмотрению, каких-либо обязательных требований к ее расчету нет. Оцените все негативные последствия диффамации. Можете привлечь профессиональных оценщиков. Однако обратите внимание, что закон не обязывает суд руководствоваться предоставленной вами оценкой.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1.4. Принесение извинений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Потребовать извинения у нарушителя можно, но получить их удастся, лишь если он сам пойдет вам навстречу. Закон права на подобное требование не дает, поэтому суд в нем откажет. Однако суд не будет возражать, если вы договоритесь включить обязанность ответчика принести извинения в мировое соглашение (п. 18 Постановления Пленума Верховного Суда РФ от 24.02.2005 N 3).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К кому предъявлять требования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Предъявлять требования можно к автору порочащих сведений и любому лицу, которое их распространило (п. 5 Постановления Пленума Верховного Суда РФ от 24.02.2005 N 3).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Если сведения от имени организации распространил ее работник (например, в письме), который был уполномочен на это в рамках профессиональной деятельности, ответчиком будет сама организация-работодатель. В случае судебного спора вы сможете привлечь самого этого работника как третье лицо (п. 5 Постановления Пленума Верховного Суда РФ от 24.02.2005 N 3).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Учтите, что для СМИ действуют специальные правила относительно того, куда обратиться за защитой.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b/>
          <w:bCs/>
          <w:sz w:val="24"/>
          <w:szCs w:val="24"/>
          <w:lang w:eastAsia="ru-RU"/>
        </w:rPr>
        <w:t>Если распространителя установить не получается,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 вы можете сразу обратиться в суд с особым заявлением - признать распространенные сведения не соответствующими действительности (п. 8 ст. 152 ГК РФ). Если такие сведения распространили в Интернете, вы сможете потребовать от владельца сайта удалить их оттуда (п. 16 Обзора по спорам о защите чести, достоинства и деловой репутации, утв. Президиумом Верховного Суда РФ 16.03.2016).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Нужно ли соблюдать претензионный порядок по делам о защите деловой репутации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 xml:space="preserve">Это необязательно. Досудебный претензионный порядок необходим для тех требований и категорий споров, в отношении которых он предусмотрен федеральным законом, а если спор </w:t>
      </w:r>
      <w:r w:rsidRPr="00272704">
        <w:rPr>
          <w:rFonts w:eastAsia="Times New Roman" w:cs="Times New Roman"/>
          <w:sz w:val="24"/>
          <w:szCs w:val="24"/>
          <w:lang w:eastAsia="ru-RU"/>
        </w:rPr>
        <w:lastRenderedPageBreak/>
        <w:t>относится к компетенции арбитражного суда - и договором. С требованиями, связанными с защитой деловой репутации (опровергнуть порочащие сведения и т.п.), законодательство не обязывает предварительно обращаться к нарушителю. Это значит, что можно идти сразу в суд (п. п. 1, 11 ст. 152 ГК РФ, п. 4 Постановления Пленума Верховного Суда РФ от 24.02.2005 N 3, ч. 4 ст. 3 ГПК РФ, ч. 5 ст. 4 АПК РФ).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Но претензия к будущему ответчику все равно бывает нелишней. Иногда она позволяет добиться результата без суда.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351"/>
      </w:tblGrid>
      <w:tr w:rsidR="00272704" w:rsidRPr="00272704" w:rsidTr="00272704">
        <w:tc>
          <w:tcPr>
            <w:tcW w:w="24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noProof/>
                <w:lang w:eastAsia="ru-RU"/>
              </w:rPr>
              <w:drawing>
                <wp:inline distT="0" distB="0" distL="0" distR="0">
                  <wp:extent cx="152400" cy="171450"/>
                  <wp:effectExtent l="0" t="0" r="0" b="0"/>
                  <wp:docPr id="1" name="Рисунок 1" descr="C:\Users\Suhareva.M.V\AppData\Local\Microsoft\Windows\INetCache\Content.MSO\51D527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hareva.M.V\AppData\Local\Microsoft\Windows\INetCache\Content.MSO\51D527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Образец претензии юридического лица о защите деловой репутации</w:t>
            </w:r>
          </w:p>
        </w:tc>
      </w:tr>
    </w:tbl>
    <w:p w:rsidR="00272704" w:rsidRPr="00272704" w:rsidRDefault="00272704" w:rsidP="00272704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Что делать, если сведения попали в Интернет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 xml:space="preserve">В этом случае вы в том числе вправе требовать удалить их (п. 5 ст. 152 ГК РФ). Включите это требование в претензию или иск к нарушителю. Если решение суда вступило в силу, а нарушитель не спешит удалять сведения, вы можете обратиться в службу судебных приставов. Пристав вынесет постановление об ограничении доступа к сведениям и направит его в 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Роскомнадзор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 (ст. 109.4 Закона об исполнительном производстве). Тогда информацию заблокируют.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Если нарушитель не может удалить сведения (например, они попали также на сайт-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агрегатор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), направьте требование об их удалении владельцу сайта или иному 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управомоченному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 им лицу. Приложите к требованию копию решения суда. Если добровольно сведения не удалят, можно будет принудить к этому отдельным иском (п. 16 Обзора по спорам о защите чести, достоинства и деловой репутации, утвержденного Президиумом Верховного Суда РФ 16.03.2016).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Вы также можете требовать опровержения сведений. Нарушитель должен сделать это способом, который доведет его до интернет-пользователей. Обычно его размещают на том же сайте, куда попали порочащие вас сведения (п. 5 ст. 152 ГК РФ). Если сайт зарегистрирован как электронное СМИ, требуйте опровержения в порядке для требований к СМИ. Законом о СМИ будет руководствоваться и суд (п. 7 Постановления Пленума Верховного Суда РФ от 24.02.2005 N 3).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 Как защитить деловую репутацию, пострадавшую от СМИ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Для этого зафиксируйте факт распространения сведений, определитесь с требованиями и обратитесь с ними к редакции СМИ или сразу в суд.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5.1. Как зафиксировать распространение сведений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Способ фиксации зависит от вида СМИ, в котором распространены сведения: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1)</w:t>
      </w:r>
      <w:r w:rsidRPr="00272704">
        <w:rPr>
          <w:rFonts w:eastAsia="Times New Roman" w:cs="Times New Roman"/>
          <w:sz w:val="24"/>
          <w:szCs w:val="24"/>
          <w:lang w:eastAsia="ru-RU"/>
        </w:rPr>
        <w:t>если СМИ печатное, полагаем, что достаточно сохранить нужный экземпляр;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2)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радио- или телепередачу запишите на диск или 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флеш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-накопитель. Также вы сможете затребовать через суд запись передачи из архива редакции СМИ. Однако, если она не сохранилась, подойдут и другие доказательства: справки компаний, которые 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мониторят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 СМИ, сообщения телерадиовещательной компании и даже показания свидетелей о факте выхода передачи и ее содержании (п. 3 Обзора по спорам о защите чести, достоинства и деловой репутации, утв. Президиумом Верховного Суда РФ 16.03.2016);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3)</w:t>
      </w:r>
      <w:r w:rsidRPr="00272704">
        <w:rPr>
          <w:rFonts w:eastAsia="Times New Roman" w:cs="Times New Roman"/>
          <w:sz w:val="24"/>
          <w:szCs w:val="24"/>
          <w:lang w:eastAsia="ru-RU"/>
        </w:rPr>
        <w:t>содержание интернет-страницы удостоверьте у нотариуса в соответствии со ст. 102 Основ законодательства РФ о нотариате (п. 3 Обзора по спорам о защите чести, достоинства и деловой репутации, утв. Президиумом Верховного Суда РФ 16.03.2016).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5.2. Что можно потребовать от СМИ для восстановления репутации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Вы можете требовать: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1)</w:t>
      </w:r>
      <w:r w:rsidRPr="00272704">
        <w:rPr>
          <w:rFonts w:eastAsia="Times New Roman" w:cs="Times New Roman"/>
          <w:b/>
          <w:bCs/>
          <w:sz w:val="24"/>
          <w:szCs w:val="24"/>
          <w:lang w:eastAsia="ru-RU"/>
        </w:rPr>
        <w:t>опровергнуть порочащие вас сведения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 (опубликовать, передать в эфир, разместить на сайте) в том же СМИ. Если оно уже не выпускается, суд может обязать нарушителя за свой счет опубликовать опровержение в другом СМИ (п. п. 1, 2, 11 ст. 152 ГК РФ, ч. 1 ст. 43 Закона о СМИ, п. 13 Постановления Пленума Верховного Суда РФ от 24.02.2005 N 3). В суде можно потребовать опровержения в форме сообщения о судебном решении в вашу пользу, включая публикацию его текста (п. 17 Постановления Пленума Верховного Суда РФ от 24.02.2005 N 3);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lastRenderedPageBreak/>
        <w:t>2)</w:t>
      </w:r>
      <w:r w:rsidRPr="00272704">
        <w:rPr>
          <w:rFonts w:eastAsia="Times New Roman" w:cs="Times New Roman"/>
          <w:b/>
          <w:bCs/>
          <w:sz w:val="24"/>
          <w:szCs w:val="24"/>
          <w:lang w:eastAsia="ru-RU"/>
        </w:rPr>
        <w:t>опубликовать в том же СМИ ваш ответ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 (комментарий, реплику) на порочащий материал. Если выпуск СМИ прекращен, суд может обязать нарушителя оплатить публикацию ответа в другом СМИ (п. п. 2, 11 ст. 152 ГК РФ, ч. 1 ст. 46 Закона о СМИ, п. 13 Постановления Пленума Верховного Суда РФ от 24.02.2005 N 3). Закон не запрещает одновременно с требованием опубликовать ваш ответ потребовать еще и опровержения.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Особенность есть для случая, когда вы хотите защититься от оценочного суждения или мнения СМИ о вас. В обычных ситуациях закон защищает только от сведений о фактах, но не защищает от чужих неоскорбительных мнений. Однако если это мнение распространило СМИ, у вас есть право на ответ. Правда, других требований, в том числе имущественных, заявить в суде вы не сможете (п. 9 Постановления Пленума Верховного Суда РФ от 24.02.2005 N 3, п. 6 Обзора по спорам о защите чести, достоинства и деловой репутации, утв. Президиумом Верховного Суда РФ 16.03.2016);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3)</w:t>
      </w:r>
      <w:r w:rsidRPr="00272704">
        <w:rPr>
          <w:rFonts w:eastAsia="Times New Roman" w:cs="Times New Roman"/>
          <w:b/>
          <w:bCs/>
          <w:sz w:val="24"/>
          <w:szCs w:val="24"/>
          <w:lang w:eastAsia="ru-RU"/>
        </w:rPr>
        <w:t>удалить с сайта интернет-СМИ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 порочащий вас материал (п. п. 5, 11 ст. 152 ГК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5.3. Что можно потребовать от СМИ для компенсации своих потерь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Вы вправе заявить имущественные требования - такие же, как и к любому другому опорочившему вас лицу, а именно: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1)</w:t>
      </w:r>
      <w:r w:rsidRPr="00272704">
        <w:rPr>
          <w:rFonts w:eastAsia="Times New Roman" w:cs="Times New Roman"/>
          <w:sz w:val="24"/>
          <w:szCs w:val="24"/>
          <w:lang w:eastAsia="ru-RU"/>
        </w:rPr>
        <w:t>возместить ваши убытки - об этом можно заявить, даже не требуя опровержения (п. п. 9, 11 ст. 152 ГК РФ, п. 2 Информационного письма Президиума ВАС РФ от 23.09.1999 N 46);</w:t>
      </w:r>
    </w:p>
    <w:p w:rsidR="00272704" w:rsidRPr="00272704" w:rsidRDefault="00272704" w:rsidP="00272704">
      <w:pPr>
        <w:ind w:hanging="30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18"/>
          <w:szCs w:val="18"/>
          <w:lang w:eastAsia="ru-RU"/>
        </w:rPr>
        <w:t>2)</w:t>
      </w:r>
      <w:r w:rsidRPr="00272704">
        <w:rPr>
          <w:rFonts w:eastAsia="Times New Roman" w:cs="Times New Roman"/>
          <w:sz w:val="24"/>
          <w:szCs w:val="24"/>
          <w:lang w:eastAsia="ru-RU"/>
        </w:rPr>
        <w:t xml:space="preserve">возместить 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репутационный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 вред (п. 21 Обзора судебной практики Верховного Суда РФ N 1 (2017), Определение Конституционного Суда РФ от 04.12.2003 N 508-О).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Обратите внимание: редакция СМИ, главный редактор и журналист освобождаются от ответственности, в частности, когда оспариваемые сведения получены от информационных агентств или дословно воспроизводят сообщения и материалы других СМИ либо фрагменты официальных выступлений должностных лиц и госорганов (ч. 1 ст. 57 Закона о СМИ). Однако в такой ситуации вы все равно можете требовать опровержения от СМИ (п. 8 Информационного письма Президиума ВАС РФ от 23.09.1999 N 46, п. 10 Обзора по спорам о защите чести, достоинства и деловой репутации, утв. Президиумом Верховного Суда РФ 16.03.2016).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5.4. Как подготовить текст опровержения и ответа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Редакция может сама составить текст опровержения, но обязана принять ваш, если он отвечает всем требованиям (ч. 2 ст. 43, ч. 2 ст. 46 Закона о СМИ). От редакции радио- и телепрограммы можно потребовать дать вашему представителю зачитать подготовленный вами текст и передать его в записи (ч. 2 ст. 43 Закона о СМИ).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Главное - учтите все требования Закона о СМИ (они одинаковы к ответу и опровержению). В частности, укажите, какие именно сведения не соответствуют действительности, когда и как СМИ их распространило. Объем текста не может более чем вдвое превышать объем опровергаемого фрагмента (ч. 1, 3 ст. 44 Закона о СМИ).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09"/>
      </w:tblGrid>
      <w:tr w:rsidR="00272704" w:rsidRPr="00272704" w:rsidTr="00272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Пример текста опровержения</w:t>
            </w:r>
          </w:p>
        </w:tc>
      </w:tr>
    </w:tbl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"25 мая 2021 г. на сайте электронного СМИ "Нижегородский правдолюб" в разделе "Статьи" по адресу: http://www.pravdolub-nn.ru/articles/64416 была опубликована статья "С ветерком да с пустым кошельком" (автор А.С. Гуньков). Она содержала недостоверные сведения, которые порочат деловую репутацию ООО "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НижЛинии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>":</w:t>
      </w:r>
    </w:p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"...фирма "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НижЛинии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>" жестко и беспринципно экономит на клиентах. Уже несколько лет нижегородцы вынуждены пользоваться некачественными услугами данной фирмы, цена билетов в разы превышает то, что в итоге получишь за свои кровные..."</w:t>
      </w:r>
    </w:p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Редакция признает, что данные сведения не соответствуют действительности. Никаких жалоб на ООО "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НижЛинии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>" со стороны пассажиров и иных свидетельств того, что услуги по перевозке пассажиров, которые оказывает компания, некачественные и предлагаются по завышенной стоимости, редакция не имеет".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98"/>
      </w:tblGrid>
      <w:tr w:rsidR="00272704" w:rsidRPr="00272704" w:rsidTr="00272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Пример текста ответа</w:t>
            </w:r>
          </w:p>
        </w:tc>
      </w:tr>
    </w:tbl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"16 мая 2021 г. на сайте электронного СМИ "Нижегородский правдолюб" в разделе "Статьи" по адресу: http://www.pravdolub-nn.ru/articles/697057 была опубликована статья "Токсичный работодатель" (автор А.С. Гуньков). Она содержала недостоверные сведения, которые порочат деловую репутацию АО "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Нижреакт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>":</w:t>
      </w:r>
    </w:p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"Руководство комбината "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Нижреакт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>" махинациями создает левые конторы в квартирах многоэтажек, только чтобы не тратиться на выплаты трудящимся во вредных условиях";</w:t>
      </w:r>
    </w:p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"Химиков вынуждают пахать во вредных условиях, и никаких гарантий при несчастном случае. Комбинат, как всегда, не при делах..."</w:t>
      </w:r>
    </w:p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АО "</w:t>
      </w:r>
      <w:proofErr w:type="spellStart"/>
      <w:r w:rsidRPr="00272704">
        <w:rPr>
          <w:rFonts w:eastAsia="Times New Roman" w:cs="Times New Roman"/>
          <w:sz w:val="24"/>
          <w:szCs w:val="24"/>
          <w:lang w:eastAsia="ru-RU"/>
        </w:rPr>
        <w:t>Нижреакт</w:t>
      </w:r>
      <w:proofErr w:type="spellEnd"/>
      <w:r w:rsidRPr="00272704">
        <w:rPr>
          <w:rFonts w:eastAsia="Times New Roman" w:cs="Times New Roman"/>
          <w:sz w:val="24"/>
          <w:szCs w:val="24"/>
          <w:lang w:eastAsia="ru-RU"/>
        </w:rPr>
        <w:t>" заявляет, что все это не соответствует действительности. На предприятии строго соблюдаются все права работников и производятся все выплаты в соответствии с законом. Никаких жалоб от работников, в том числе в трудовую инспекцию, ни разу не поступало.</w:t>
      </w:r>
    </w:p>
    <w:p w:rsidR="00272704" w:rsidRPr="00272704" w:rsidRDefault="00272704" w:rsidP="00272704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Что же касается обвинений в махинациях, то бессменный с даты создания АО директор Ю.С. Смирнов никогда не был фигурантом уголовных дел и к уголовной ответственности не привлекался".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5.5. Куда обратиться за защитой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Можно сразу заявить все требования в суд, а можно потребовать опровержения и/или публикации ответа непосредственно у редакции СМИ (ч. 1 ст. 43 Закона о СМИ, п. 4 Постановления Пленума Верховного Суда РФ от 24.02.2005 N 3).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Но если со дня распространения порочащих сведений прошло больше года, сразу идите в суд. Иначе СМИ может отказать в опровержении, а суд - в обжаловании правомерного отказа (п. 2 ч. 2, ч. 3 ст. 45 Закона о СМИ, п. 14 Постановления Пленума Верховного Суда РФ от 24.02.2005 N 3).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Если вы обращаетесь за защитой своей репутации к СМИ, то в претензии помимо требования об опровержении/публикации ответа можно заявить и имущественные требования. Закон не запрещает вам попытаться урегулировать конфликт без суда.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5.6. Когда в СМИ появятся опровержение и ответ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Если вы обращались сразу в СМИ, опровержение и ответ должны выпустить в свет (ч. 4 ст. 44, ч. 2 ст. 46 Закона о СМИ):</w:t>
      </w:r>
    </w:p>
    <w:p w:rsidR="00272704" w:rsidRPr="00272704" w:rsidRDefault="00272704" w:rsidP="00272704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 СМИ, которое выходит не реже раза в неделю, - в течение 10 дней со дня получения от вас требования об опровержении и ответе или их текстов;</w:t>
      </w:r>
    </w:p>
    <w:p w:rsidR="00272704" w:rsidRPr="00272704" w:rsidRDefault="00272704" w:rsidP="00272704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в остальных СМИ - в выпуске, который готовится или планируется в ближайшее время.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СМИ должно оповестить вас о предполагаемом сроке распространения опровержения (или об отказе). Для этого оно направляет письменное уведомление в течение месяца с момента получения от вас требования (ч. 5 ст. 44, ч. 2 ст. 46 Закона о СМИ).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 xml:space="preserve">Если к распространению опровержения и ответа СМИ обяжет суд, в решении он может указать, в </w:t>
      </w:r>
      <w:proofErr w:type="gramStart"/>
      <w:r w:rsidRPr="00272704">
        <w:rPr>
          <w:rFonts w:eastAsia="Times New Roman" w:cs="Times New Roman"/>
          <w:sz w:val="24"/>
          <w:szCs w:val="24"/>
          <w:lang w:eastAsia="ru-RU"/>
        </w:rPr>
        <w:t>какой срок это</w:t>
      </w:r>
      <w:proofErr w:type="gramEnd"/>
      <w:r w:rsidRPr="00272704">
        <w:rPr>
          <w:rFonts w:eastAsia="Times New Roman" w:cs="Times New Roman"/>
          <w:sz w:val="24"/>
          <w:szCs w:val="24"/>
          <w:lang w:eastAsia="ru-RU"/>
        </w:rPr>
        <w:t xml:space="preserve"> сделать.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5.7. Может ли СМИ отказать в публикации опровержения и ответа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Если вы сразу пошли к СМИ (без обязывающего судебного решения), оно может отказать давать опровержение и ответ только по основаниям, которые указаны в ст. 45 Закона о СМИ. Например, если сведения уже были опровергнуты данным СМИ или вы обратились в редакцию, когда прошел год со дня их распространения. Основание отказа укажут в уведомлении, которое вам пришлют (ч. 5 ст. 44, ч. 2 ст. 46 Закона о СМИ).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Отказ СМИ можно обжаловать в суд в течение года со дня выхода порочащего вас материала (ч. 3 ст. 45 Закона о СМИ).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272704" w:rsidRPr="00272704" w:rsidTr="00272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704" w:rsidRPr="00272704" w:rsidRDefault="00272704" w:rsidP="0027270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72704" w:rsidRPr="00272704" w:rsidRDefault="00272704" w:rsidP="0027270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7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 Что такое клевета и как действовать, если юридическое лицо оклеветали</w:t>
            </w:r>
          </w:p>
        </w:tc>
      </w:tr>
    </w:tbl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lastRenderedPageBreak/>
        <w:t>Клевета - это преступление, которое предусмотрено ст. 128.1 УК РФ. Оно состоит в распространении заведомо ложных сведений, которые порочат честь и достоинство другого лица или подрывают его репутацию. Потерпевшим от этого преступления может быть и организация, но к ответственности за него могут привлечь только конкретное физлицо. Приговорить его могут к крупному штрафу или обязательным работам (ст. 19 УК РФ, ч. 1 ст. 42 УПК РФ).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Обратите внимание: вы вправе одновременно потребовать привлечь оклеветавшего вас к уголовной ответственности по ст. 128.1 УК РФ и обратиться к нему с иском о защите деловой репутации. Вы можете подать такой иск, даже если вам отказали в возбуждении уголовного дела или прекратили его (см. Позицию ВС РФ). В этом иске вы можете заявить целый ряд требований.</w:t>
      </w:r>
    </w:p>
    <w:p w:rsidR="00272704" w:rsidRPr="00272704" w:rsidRDefault="00272704" w:rsidP="00272704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72704">
        <w:rPr>
          <w:rFonts w:eastAsia="Times New Roman" w:cs="Times New Roman"/>
          <w:sz w:val="24"/>
          <w:szCs w:val="24"/>
          <w:lang w:eastAsia="ru-RU"/>
        </w:rPr>
        <w:t>Перечень этих требований, а также насколько серьезным будет уголовное наказание, зависит от того, в какой форме вас оклеветали. Например, публикация в СМИ повлечет и более значительные санкции, и вы сможете потребовать, в частности, не только опровергнуть клеветническую статью, но и опубликовать ваш ответ на нее (ч. 2 ст. 128.1 УК РФ, п. п. 2, 11 ст. 152 ГК РФ).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8"/>
    <w:rsid w:val="001809EE"/>
    <w:rsid w:val="00272704"/>
    <w:rsid w:val="00422221"/>
    <w:rsid w:val="00D347A9"/>
    <w:rsid w:val="00F063C4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E8B8"/>
  <w15:chartTrackingRefBased/>
  <w15:docId w15:val="{BE49B304-B9B0-45E9-82AB-BA15F77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88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68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0778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627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2768</Words>
  <Characters>15780</Characters>
  <Application>Microsoft Office Word</Application>
  <DocSecurity>0</DocSecurity>
  <Lines>131</Lines>
  <Paragraphs>37</Paragraphs>
  <ScaleCrop>false</ScaleCrop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2021-12-27T13:21:00Z</dcterms:created>
  <dcterms:modified xsi:type="dcterms:W3CDTF">2021-12-27T13:21:00Z</dcterms:modified>
</cp:coreProperties>
</file>