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 </w:t>
      </w:r>
    </w:p>
    <w:p w:rsidR="00A154FD" w:rsidRPr="00A154FD" w:rsidRDefault="00A154FD" w:rsidP="00A154FD">
      <w:pPr>
        <w:shd w:val="clear" w:color="auto" w:fill="F4F3F8"/>
        <w:ind w:firstLine="0"/>
        <w:jc w:val="right"/>
        <w:rPr>
          <w:rFonts w:eastAsia="Times New Roman" w:cs="Times New Roman"/>
          <w:color w:val="392C69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A154FD" w:rsidRPr="00A154FD" w:rsidTr="00A154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4FD" w:rsidRPr="00A154FD" w:rsidRDefault="00A154FD" w:rsidP="00A154FD">
            <w:pPr>
              <w:ind w:firstLine="0"/>
              <w:jc w:val="left"/>
              <w:divId w:val="10540405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154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Кто имеет право на получение жилья вне очереди?</w:t>
            </w:r>
          </w:p>
          <w:bookmarkEnd w:id="0"/>
          <w:p w:rsidR="00A154FD" w:rsidRPr="00A154FD" w:rsidRDefault="00A154FD" w:rsidP="00A154F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54FD" w:rsidRPr="00A154FD" w:rsidRDefault="00A154FD" w:rsidP="00A154FD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A154FD" w:rsidRPr="00A154FD" w:rsidTr="00A154FD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A154FD" w:rsidRPr="00A154FD" w:rsidRDefault="00A154FD" w:rsidP="00A154F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sz w:val="24"/>
                <w:szCs w:val="24"/>
                <w:lang w:eastAsia="ru-RU"/>
              </w:rPr>
              <w:t>Вне очереди жилые помещения вправе получить граждане, жилые помещения которых признаны непригодными для проживания и не подлежат ремонту или реконструкции, дети-инвалиды - сироты, проживающие в организациях социального обслуживания, педагогические работники, состоящие на учете в качестве нуждающихся в жилых помещениях, и др.</w:t>
            </w:r>
          </w:p>
        </w:tc>
      </w:tr>
    </w:tbl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Жилье может быть предоставлено гражданам вне очереди по договорам социального найма, договорам найма жилых помещений жилищного фонда социального использования или по договорам найма служебных жилых помещений (ч. 1 ст. 57, ч. 1 ст. 91.15, ч. 3 ст. 104 ЖК РФ).</w:t>
      </w:r>
    </w:p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Вне очереди жилые помещения вправе получить, в частности, следующие категории граждан.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A154FD" w:rsidRPr="00A154FD" w:rsidTr="00A154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4FD" w:rsidRPr="00A154FD" w:rsidRDefault="00A154FD" w:rsidP="00A154F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154FD" w:rsidRPr="00A154FD" w:rsidRDefault="00A154FD" w:rsidP="00A154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Граждане, жилые помещения которых признаны непригодными для проживания и не подлежат ремонту или реконструкции</w:t>
            </w:r>
          </w:p>
        </w:tc>
      </w:tr>
    </w:tbl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Для признания жилого помещения непригодным для проживания (в целях получения нового жилья) должны быть определенные основания (п. 1 ч. 2 ст. 57 ЖК РФ).</w:t>
      </w:r>
    </w:p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Так, жилое помещение признают непригодным для проживания, если будут выявлены вредные факторы среды обитания человека, которые не позволяют обеспечить безопасность жизни и здоровья граждан вследствие (п. 33 Положения, утв. Постановлением Правительства РФ от 28.01.2006 N 47):</w:t>
      </w:r>
    </w:p>
    <w:p w:rsidR="00A154FD" w:rsidRPr="00A154FD" w:rsidRDefault="00A154FD" w:rsidP="00A154FD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ухудшения в связи с физическим износом в процессе эксплуатации либо в результате чрезвычайной ситуации здания в целом или эксплуатационных характеристик отдельных его частей,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A154FD" w:rsidRPr="00A154FD" w:rsidRDefault="00A154FD" w:rsidP="00A154FD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A154FD" w:rsidRPr="00A154FD" w:rsidTr="00A154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4FD" w:rsidRPr="00A154FD" w:rsidRDefault="00A154FD" w:rsidP="00A154F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154FD" w:rsidRPr="00A154FD" w:rsidRDefault="00A154FD" w:rsidP="00A154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Граждане, страдающие тяжелыми формами хронических заболеваний, при которых невозможно совместное проживание</w:t>
            </w:r>
          </w:p>
        </w:tc>
      </w:tr>
    </w:tbl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В данном случае наличие тяжелой формы хронического заболевания, включенного в определенный перечень, должно быть подтверждено медицинским заключением (п. 3 ч. 2 ст. 57 ЖК РФ; п. п. 13, 14 Порядка, утв. Приказом Минздрава России от 14.09.2020 N 972н).</w:t>
      </w:r>
    </w:p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При этом решение о внеочередном предоставлении жилого помещения несовершеннолетнему гражданину, страдающему соответствующим заболеванием, принимается с учетом площади, необходимой для проживания в нем также по крайней мере одного взрослого члена семьи, осуществляющего уход за этим несовершеннолетним, а если это необходимо, то и других членов его семьи, а решение о предоставлении жилого помещения гражданину, признанному недееспособным и нуждающимся в постоянном постороннем уходе, - с учетом площади, достаточной не только для проживания указанного гражданина, но и для возможности получать необходимый уход от опекуна, являющегося членом его семьи (ч. 2 ст. 58 ЖК РФ; Постановления Конституционного Суда РФ от 22.01.2018 N 4-П, от 01.02.2021 N 3-П).</w:t>
      </w:r>
    </w:p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387"/>
      </w:tblGrid>
      <w:tr w:rsidR="00A154FD" w:rsidRPr="00A154FD" w:rsidTr="00A15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4FD" w:rsidRPr="00A154FD" w:rsidRDefault="00A154FD" w:rsidP="00A154F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4FD" w:rsidRPr="00A154FD" w:rsidRDefault="00A154FD" w:rsidP="00A154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A154FD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Справка.</w:t>
            </w:r>
            <w:r w:rsidRPr="00A154F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Перечень тяжелых форм хронических заболеваний</w:t>
            </w:r>
          </w:p>
        </w:tc>
      </w:tr>
    </w:tbl>
    <w:p w:rsidR="00A154FD" w:rsidRPr="00A154FD" w:rsidRDefault="00A154FD" w:rsidP="00A154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lastRenderedPageBreak/>
        <w:t>К тяжелым формам хронических заболеваний, при которых страдающие ими граждане вправе получить жилое помещение без очереди, относятся (Перечень, утв. Приказом Минздрава России от 29.11.2012 N 987н):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 xml:space="preserve">туберкулез с </w:t>
      </w:r>
      <w:proofErr w:type="spellStart"/>
      <w:r w:rsidRPr="00A154FD">
        <w:rPr>
          <w:rFonts w:eastAsia="Times New Roman" w:cs="Times New Roman"/>
          <w:sz w:val="24"/>
          <w:szCs w:val="24"/>
          <w:lang w:eastAsia="ru-RU"/>
        </w:rPr>
        <w:t>бактериовыделением</w:t>
      </w:r>
      <w:proofErr w:type="spellEnd"/>
      <w:r w:rsidRPr="00A154FD">
        <w:rPr>
          <w:rFonts w:eastAsia="Times New Roman" w:cs="Times New Roman"/>
          <w:sz w:val="24"/>
          <w:szCs w:val="24"/>
          <w:lang w:eastAsia="ru-RU"/>
        </w:rPr>
        <w:t>, подтвержденным методом посева;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злокачественные новообразования, сопровождающиеся обильными выделениями;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хронические и затяжные психические расстройства с тяжелыми стойкими или часто обостряющимися болезненными проявлениями;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эпилепсия с частыми припадками;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заболевания, осложненные гангреной конечностей;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гангрена и некроз легкого, абсцесс легкого;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тяжелые и хронические заболевания кожи с множественными высыпаниями и обильным отделяемым;</w:t>
      </w:r>
    </w:p>
    <w:p w:rsidR="00A154FD" w:rsidRPr="00A154FD" w:rsidRDefault="00A154FD" w:rsidP="00A154FD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кишечный и урогенитальные свищи, не поддающиеся хирургической коррекции.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A154FD" w:rsidRPr="00A154FD" w:rsidTr="00A154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4FD" w:rsidRPr="00A154FD" w:rsidRDefault="00A154FD" w:rsidP="00A154F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154FD" w:rsidRPr="00A154FD" w:rsidRDefault="00A154FD" w:rsidP="00A154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Дети-инвалиды - сироты или без попечения родителей, проживающие в организациях социального обслуживания</w:t>
            </w:r>
          </w:p>
        </w:tc>
      </w:tr>
    </w:tbl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 xml:space="preserve">Эта категория граждан подлежит обеспечению жилыми помещениями вне очереди по достижении инвалидом возраста 18 лет, если индивидуальная программа реабилитации или </w:t>
      </w:r>
      <w:proofErr w:type="spellStart"/>
      <w:r w:rsidRPr="00A154FD">
        <w:rPr>
          <w:rFonts w:eastAsia="Times New Roman" w:cs="Times New Roman"/>
          <w:sz w:val="24"/>
          <w:szCs w:val="24"/>
          <w:lang w:eastAsia="ru-RU"/>
        </w:rPr>
        <w:t>абилитации</w:t>
      </w:r>
      <w:proofErr w:type="spellEnd"/>
      <w:r w:rsidRPr="00A154FD">
        <w:rPr>
          <w:rFonts w:eastAsia="Times New Roman" w:cs="Times New Roman"/>
          <w:sz w:val="24"/>
          <w:szCs w:val="24"/>
          <w:lang w:eastAsia="ru-RU"/>
        </w:rPr>
        <w:t xml:space="preserve"> инвалида предусматривает возможность осуществлять самообслуживание и вести самостоятельный образ жизни (ст. 17 Закона от 24.11.1995 N 181-ФЗ).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A154FD" w:rsidRPr="00A154FD" w:rsidTr="00A154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4FD" w:rsidRPr="00A154FD" w:rsidRDefault="00A154FD" w:rsidP="00A154F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154FD" w:rsidRPr="00A154FD" w:rsidRDefault="00A154FD" w:rsidP="00A154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4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Педагогические работники, состоящие на учете в качестве нуждающихся в жилых помещениях</w:t>
            </w:r>
          </w:p>
        </w:tc>
      </w:tr>
    </w:tbl>
    <w:p w:rsidR="00A154FD" w:rsidRPr="00A154FD" w:rsidRDefault="00A154FD" w:rsidP="00A154F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154FD">
        <w:rPr>
          <w:rFonts w:eastAsia="Times New Roman" w:cs="Times New Roman"/>
          <w:sz w:val="24"/>
          <w:szCs w:val="24"/>
          <w:lang w:eastAsia="ru-RU"/>
        </w:rPr>
        <w:t>Эта категория граждан имеет право на предоставление вне очереди жилых помещений по договорам социального найма, а также право на предоставление жилых помещений специализированного жилищного фонда (п. 6 ч. 5 ст. 47 Закона от 29.12.2012 N 273-ФЗ; Определение Конституционного Суда РФ от 09.02.2017 N 215-О).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B1"/>
    <w:rsid w:val="001676B1"/>
    <w:rsid w:val="001809EE"/>
    <w:rsid w:val="00422221"/>
    <w:rsid w:val="00A154FD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1E7B"/>
  <w15:chartTrackingRefBased/>
  <w15:docId w15:val="{2D26C765-CDCB-45E0-B594-F96A9A2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54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1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58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2021-12-27T13:22:00Z</dcterms:created>
  <dcterms:modified xsi:type="dcterms:W3CDTF">2021-12-27T13:23:00Z</dcterms:modified>
</cp:coreProperties>
</file>