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B34EA9" w:rsidRPr="00B34EA9" w:rsidRDefault="00B34EA9" w:rsidP="00B34EA9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B34EA9">
        <w:rPr>
          <w:rFonts w:ascii="Segoe UI" w:hAnsi="Segoe UI" w:cs="Segoe UI"/>
          <w:b/>
          <w:sz w:val="32"/>
          <w:szCs w:val="32"/>
        </w:rPr>
        <w:t xml:space="preserve">Наполнение ЕГРН сведениями – одно из ключевых направление </w:t>
      </w:r>
      <w:proofErr w:type="spellStart"/>
      <w:r w:rsidRPr="00B34EA9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</w:p>
    <w:p w:rsidR="00671AD9" w:rsidRPr="006C5960" w:rsidRDefault="00671AD9" w:rsidP="00B34EA9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 xml:space="preserve">Наполнение Единого государственного реестра недвижимости (ЕГРН) необходимыми и полными сведениями – одно из приоритетных направлений деятельности Карельского </w:t>
      </w:r>
      <w:proofErr w:type="spellStart"/>
      <w:r w:rsidRPr="00B34EA9">
        <w:rPr>
          <w:rFonts w:ascii="Segoe UI" w:hAnsi="Segoe UI" w:cs="Segoe UI"/>
          <w:szCs w:val="24"/>
        </w:rPr>
        <w:t>Росреестра</w:t>
      </w:r>
      <w:proofErr w:type="spellEnd"/>
      <w:r w:rsidRPr="00B34EA9">
        <w:rPr>
          <w:rFonts w:ascii="Segoe UI" w:hAnsi="Segoe UI" w:cs="Segoe UI"/>
          <w:szCs w:val="24"/>
        </w:rPr>
        <w:t>.</w:t>
      </w: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 xml:space="preserve">Управление активно продолжает работу в данном направлении. В апреле текущего года Управлением </w:t>
      </w:r>
      <w:proofErr w:type="spellStart"/>
      <w:r w:rsidRPr="00B34EA9">
        <w:rPr>
          <w:rFonts w:ascii="Segoe UI" w:hAnsi="Segoe UI" w:cs="Segoe UI"/>
          <w:szCs w:val="24"/>
        </w:rPr>
        <w:t>Росреестра</w:t>
      </w:r>
      <w:proofErr w:type="spellEnd"/>
      <w:r w:rsidRPr="00B34EA9">
        <w:rPr>
          <w:rFonts w:ascii="Segoe UI" w:hAnsi="Segoe UI" w:cs="Segoe UI"/>
          <w:szCs w:val="24"/>
        </w:rPr>
        <w:t xml:space="preserve"> по Карелии совместно с Правительством Республики утверждена и реализуется региональная дорожная карта по наполнению ЕГРН необходимыми сведениями. </w:t>
      </w: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>Мероприятия Дорожной карты направлены на обеспечение полноты и качества сведений, содержащихся в Едином государственном реестре недвижимости, а также улучшение качества и сокращение сроков оказания государственных услуг в сфере государственного кадастрового учета, государственной регистрации и предоставления информации.</w:t>
      </w: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 xml:space="preserve">В дорожную карту включены такие мероприятия, как: </w:t>
      </w: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 xml:space="preserve">- внесение в ЕГРН недостающих сведений, необходимых для определения кадастровой стоимости объектов недвижимости, </w:t>
      </w: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 xml:space="preserve">- внесение в ЕГРН отсутствующих данных о правообладателях недвижимого имущества, </w:t>
      </w: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 xml:space="preserve">- внесение информации об объектах культурного наследия и особо охраняемых природных территориях. </w:t>
      </w: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>Одним из ключевых направлений дорожной карты является исправление реестровых ошибок в сведениях ЕГРН о границах земельных участков, границах муниципальных образований.</w:t>
      </w:r>
    </w:p>
    <w:p w:rsidR="00B34EA9" w:rsidRPr="00B34EA9" w:rsidRDefault="00B34EA9" w:rsidP="00B34EA9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B34EA9">
        <w:rPr>
          <w:rFonts w:ascii="Segoe UI" w:hAnsi="Segoe UI" w:cs="Segoe UI"/>
          <w:szCs w:val="24"/>
        </w:rPr>
        <w:t xml:space="preserve">В текущем году силами Управления запланировано исправление порядка 800 реестровых ошибок в сведениях о границах земельных участков. На данный момент Управлением принято 272 решения о необходимости исправления реестровых </w:t>
      </w:r>
      <w:bookmarkStart w:id="0" w:name="_GoBack"/>
      <w:bookmarkEnd w:id="0"/>
      <w:r w:rsidRPr="00B34EA9">
        <w:rPr>
          <w:rFonts w:ascii="Segoe UI" w:hAnsi="Segoe UI" w:cs="Segoe UI"/>
          <w:szCs w:val="24"/>
        </w:rPr>
        <w:t>ошибок.</w:t>
      </w: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293B9E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293B9E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0B" w:rsidRDefault="00C24C0B" w:rsidP="00CB5FB6">
      <w:r>
        <w:separator/>
      </w:r>
    </w:p>
  </w:endnote>
  <w:endnote w:type="continuationSeparator" w:id="0">
    <w:p w:rsidR="00C24C0B" w:rsidRDefault="00C24C0B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0B" w:rsidRDefault="00C24C0B" w:rsidP="00CB5FB6">
      <w:r>
        <w:separator/>
      </w:r>
    </w:p>
  </w:footnote>
  <w:footnote w:type="continuationSeparator" w:id="0">
    <w:p w:rsidR="00C24C0B" w:rsidRDefault="00C24C0B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56A43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3B9E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04F96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B3E86"/>
    <w:rsid w:val="008D3B6F"/>
    <w:rsid w:val="008D4C3A"/>
    <w:rsid w:val="008F0359"/>
    <w:rsid w:val="00914731"/>
    <w:rsid w:val="00920237"/>
    <w:rsid w:val="0093213E"/>
    <w:rsid w:val="00932AF0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95BC0"/>
    <w:rsid w:val="00AA08D8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34EA9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18FA"/>
    <w:rsid w:val="00C021E4"/>
    <w:rsid w:val="00C0380A"/>
    <w:rsid w:val="00C22F18"/>
    <w:rsid w:val="00C24C0B"/>
    <w:rsid w:val="00C3054C"/>
    <w:rsid w:val="00C33778"/>
    <w:rsid w:val="00C34735"/>
    <w:rsid w:val="00C4390E"/>
    <w:rsid w:val="00C4545D"/>
    <w:rsid w:val="00C7594D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D7D63"/>
    <w:rsid w:val="00DE026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6</cp:revision>
  <cp:lastPrinted>2022-05-17T08:45:00Z</cp:lastPrinted>
  <dcterms:created xsi:type="dcterms:W3CDTF">2022-06-16T09:40:00Z</dcterms:created>
  <dcterms:modified xsi:type="dcterms:W3CDTF">2022-06-20T08:19:00Z</dcterms:modified>
</cp:coreProperties>
</file>